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5B7C" w14:textId="705F9187" w:rsidR="0009744A" w:rsidRDefault="0009744A" w:rsidP="009D3230">
      <w:pPr>
        <w:jc w:val="center"/>
      </w:pPr>
    </w:p>
    <w:p w14:paraId="028270BE" w14:textId="77777777" w:rsidR="009D3230" w:rsidRDefault="009D3230" w:rsidP="009D3230">
      <w:pPr>
        <w:jc w:val="center"/>
      </w:pPr>
    </w:p>
    <w:p w14:paraId="6AF34975" w14:textId="0B692C4D" w:rsidR="009D3230" w:rsidRDefault="002473B6" w:rsidP="009D3230">
      <w:pPr>
        <w:jc w:val="center"/>
      </w:pPr>
      <w:r>
        <w:rPr>
          <w:noProof/>
        </w:rPr>
        <w:drawing>
          <wp:inline distT="0" distB="0" distL="0" distR="0" wp14:anchorId="73EB647B" wp14:editId="3540E5A1">
            <wp:extent cx="3800475" cy="2350506"/>
            <wp:effectExtent l="0" t="0" r="0" b="0"/>
            <wp:docPr id="17405505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2" r="2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28" cy="23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2F1C1" w14:textId="77777777" w:rsidR="002473B6" w:rsidRDefault="002473B6" w:rsidP="009D3230">
      <w:pPr>
        <w:jc w:val="center"/>
      </w:pPr>
    </w:p>
    <w:p w14:paraId="2ABB3DD9" w14:textId="77777777" w:rsidR="002473B6" w:rsidRDefault="002473B6" w:rsidP="009D3230">
      <w:pPr>
        <w:jc w:val="center"/>
      </w:pPr>
    </w:p>
    <w:p w14:paraId="76BB6A2D" w14:textId="77777777" w:rsidR="002473B6" w:rsidRDefault="002473B6" w:rsidP="009D3230">
      <w:pPr>
        <w:jc w:val="center"/>
      </w:pPr>
    </w:p>
    <w:p w14:paraId="38215D9F" w14:textId="2B72B8E4" w:rsidR="009D3230" w:rsidRPr="002473B6" w:rsidRDefault="009D3230" w:rsidP="009D3230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 w:rsidRPr="002473B6">
        <w:rPr>
          <w:rFonts w:ascii="Bookman Old Style" w:hAnsi="Bookman Old Style"/>
          <w:b/>
          <w:bCs/>
          <w:sz w:val="56"/>
          <w:szCs w:val="56"/>
        </w:rPr>
        <w:t>PROGRAMAS Y PROYECTO</w:t>
      </w:r>
      <w:r w:rsidR="008508FE">
        <w:rPr>
          <w:rFonts w:ascii="Bookman Old Style" w:hAnsi="Bookman Old Style"/>
          <w:b/>
          <w:bCs/>
          <w:sz w:val="56"/>
          <w:szCs w:val="56"/>
        </w:rPr>
        <w:t>S</w:t>
      </w:r>
      <w:r w:rsidRPr="002473B6">
        <w:rPr>
          <w:rFonts w:ascii="Bookman Old Style" w:hAnsi="Bookman Old Style"/>
          <w:b/>
          <w:bCs/>
          <w:sz w:val="56"/>
          <w:szCs w:val="56"/>
        </w:rPr>
        <w:t xml:space="preserve"> DE LA GOBERNACION </w:t>
      </w:r>
    </w:p>
    <w:p w14:paraId="7FF612A5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023B0BF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B2B09B3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425F78F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B451FBE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C2F0059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94D88C9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117C49C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70999E4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5BEEFEB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9483376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0C3B011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1AAFEA0" w14:textId="77777777" w:rsidR="009D3230" w:rsidRDefault="009D3230" w:rsidP="009D323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E3C4E72" w14:textId="77777777" w:rsidR="009D3230" w:rsidRDefault="009D3230" w:rsidP="003E1269">
      <w:pPr>
        <w:rPr>
          <w:rFonts w:ascii="Bookman Old Style" w:hAnsi="Bookman Old Style"/>
          <w:b/>
          <w:bCs/>
          <w:sz w:val="24"/>
          <w:szCs w:val="24"/>
        </w:rPr>
      </w:pPr>
    </w:p>
    <w:p w14:paraId="5729B0C8" w14:textId="77777777" w:rsidR="009D3230" w:rsidRPr="003E1269" w:rsidRDefault="009D3230" w:rsidP="009D3230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D14E1D5" w14:textId="1A495CB3" w:rsidR="009D3230" w:rsidRPr="00DD4D10" w:rsidRDefault="009D3230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>PROGRAMA DE MEDICAMENTO</w:t>
      </w:r>
      <w:r w:rsidR="001915CE">
        <w:rPr>
          <w:rFonts w:ascii="Bookman Old Style" w:hAnsi="Bookman Old Style"/>
          <w:b/>
          <w:bCs/>
          <w:sz w:val="28"/>
          <w:szCs w:val="28"/>
        </w:rPr>
        <w:t>S</w:t>
      </w:r>
    </w:p>
    <w:p w14:paraId="276B068E" w14:textId="51FD2BC2" w:rsidR="009D3230" w:rsidRDefault="009D3230" w:rsidP="009D3230">
      <w:pPr>
        <w:jc w:val="center"/>
        <w:rPr>
          <w:rFonts w:ascii="Bookman Old Style" w:hAnsi="Bookman Old Style"/>
          <w:sz w:val="24"/>
          <w:szCs w:val="24"/>
        </w:rPr>
      </w:pPr>
    </w:p>
    <w:p w14:paraId="02C5D1B5" w14:textId="1B28CFBB" w:rsidR="00C1096F" w:rsidRDefault="00C1096F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 un programa que llegan a las personas de escasos recursos en situación de vulnerabilidad que no cuenta</w:t>
      </w:r>
      <w:r w:rsidR="001727F6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 con los recursos necesarios para costear sus medicamentos</w:t>
      </w:r>
      <w:r w:rsidR="001727F6">
        <w:rPr>
          <w:rFonts w:ascii="Bookman Old Style" w:hAnsi="Bookman Old Style"/>
          <w:sz w:val="24"/>
          <w:szCs w:val="24"/>
        </w:rPr>
        <w:t xml:space="preserve"> de uso</w:t>
      </w:r>
      <w:r>
        <w:rPr>
          <w:rFonts w:ascii="Bookman Old Style" w:hAnsi="Bookman Old Style"/>
          <w:sz w:val="24"/>
          <w:szCs w:val="24"/>
        </w:rPr>
        <w:t xml:space="preserve"> continuo, dentro de los beneficiarios de es</w:t>
      </w:r>
      <w:r w:rsidR="001727F6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s programas son personas con cáncer, hipertensión arterial, </w:t>
      </w:r>
      <w:r w:rsidR="001727F6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iabetes</w:t>
      </w:r>
      <w:r w:rsidR="001727F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entre otras complicaciones de salud. </w:t>
      </w:r>
    </w:p>
    <w:p w14:paraId="0BEBBD1D" w14:textId="20AB09E6" w:rsidR="00C1096F" w:rsidRDefault="00C1096F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aplicar a dicho programa tiene que traer copia de la receta actualizada</w:t>
      </w:r>
      <w:r w:rsidR="008F145B">
        <w:rPr>
          <w:rFonts w:ascii="Bookman Old Style" w:hAnsi="Bookman Old Style"/>
          <w:sz w:val="24"/>
          <w:szCs w:val="24"/>
        </w:rPr>
        <w:t xml:space="preserve"> y copia de la cedula para poder validar y confirmar dicha solicitud de medicamento</w:t>
      </w:r>
      <w:r w:rsidR="001727F6">
        <w:rPr>
          <w:rFonts w:ascii="Bookman Old Style" w:hAnsi="Bookman Old Style"/>
          <w:sz w:val="24"/>
          <w:szCs w:val="24"/>
        </w:rPr>
        <w:t>, a través de dicho programa</w:t>
      </w:r>
      <w:r w:rsidR="00A71129">
        <w:rPr>
          <w:rFonts w:ascii="Bookman Old Style" w:hAnsi="Bookman Old Style"/>
          <w:sz w:val="24"/>
          <w:szCs w:val="24"/>
        </w:rPr>
        <w:t xml:space="preserve"> impacta</w:t>
      </w:r>
      <w:r w:rsidR="001727F6">
        <w:rPr>
          <w:rFonts w:ascii="Bookman Old Style" w:hAnsi="Bookman Old Style"/>
          <w:sz w:val="24"/>
          <w:szCs w:val="24"/>
        </w:rPr>
        <w:t>mos</w:t>
      </w:r>
      <w:r w:rsidR="00A71129">
        <w:rPr>
          <w:rFonts w:ascii="Bookman Old Style" w:hAnsi="Bookman Old Style"/>
          <w:sz w:val="24"/>
          <w:szCs w:val="24"/>
        </w:rPr>
        <w:t xml:space="preserve"> </w:t>
      </w:r>
      <w:r w:rsidR="001727F6">
        <w:rPr>
          <w:rFonts w:ascii="Bookman Old Style" w:hAnsi="Bookman Old Style"/>
          <w:sz w:val="24"/>
          <w:szCs w:val="24"/>
        </w:rPr>
        <w:t>de unas</w:t>
      </w:r>
      <w:r w:rsidR="00A71129">
        <w:rPr>
          <w:rFonts w:ascii="Bookman Old Style" w:hAnsi="Bookman Old Style"/>
          <w:sz w:val="24"/>
          <w:szCs w:val="24"/>
        </w:rPr>
        <w:t xml:space="preserve"> 10 a 15 persona</w:t>
      </w:r>
      <w:r w:rsidR="00BD031A">
        <w:rPr>
          <w:rFonts w:ascii="Bookman Old Style" w:hAnsi="Bookman Old Style"/>
          <w:sz w:val="24"/>
          <w:szCs w:val="24"/>
        </w:rPr>
        <w:t>s</w:t>
      </w:r>
      <w:r w:rsidR="00A71129">
        <w:rPr>
          <w:rFonts w:ascii="Bookman Old Style" w:hAnsi="Bookman Old Style"/>
          <w:sz w:val="24"/>
          <w:szCs w:val="24"/>
        </w:rPr>
        <w:t xml:space="preserve"> mensualmente</w:t>
      </w:r>
      <w:r w:rsidR="008F145B">
        <w:rPr>
          <w:rFonts w:ascii="Bookman Old Style" w:hAnsi="Bookman Old Style"/>
          <w:sz w:val="24"/>
          <w:szCs w:val="24"/>
        </w:rPr>
        <w:t>.</w:t>
      </w:r>
    </w:p>
    <w:p w14:paraId="66C888A0" w14:textId="77777777" w:rsidR="008F145B" w:rsidRDefault="008F145B" w:rsidP="009D3230">
      <w:pPr>
        <w:jc w:val="center"/>
        <w:rPr>
          <w:rFonts w:ascii="Bookman Old Style" w:hAnsi="Bookman Old Style"/>
          <w:sz w:val="24"/>
          <w:szCs w:val="24"/>
        </w:rPr>
      </w:pPr>
    </w:p>
    <w:p w14:paraId="67686670" w14:textId="77777777" w:rsidR="003E1269" w:rsidRDefault="003E1269" w:rsidP="00DD4D10">
      <w:pPr>
        <w:rPr>
          <w:rFonts w:ascii="Bookman Old Style" w:hAnsi="Bookman Old Style"/>
          <w:sz w:val="24"/>
          <w:szCs w:val="24"/>
        </w:rPr>
      </w:pPr>
    </w:p>
    <w:p w14:paraId="324FF760" w14:textId="77777777" w:rsidR="00DD4D10" w:rsidRPr="00DD4D10" w:rsidRDefault="00DD4D10" w:rsidP="00DD4D10">
      <w:pPr>
        <w:rPr>
          <w:rFonts w:ascii="Bookman Old Style" w:hAnsi="Bookman Old Style"/>
          <w:sz w:val="28"/>
          <w:szCs w:val="28"/>
        </w:rPr>
      </w:pPr>
    </w:p>
    <w:p w14:paraId="63D103FA" w14:textId="496053F4" w:rsidR="008F145B" w:rsidRPr="00DD4D10" w:rsidRDefault="008F145B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>PROGRAMA DE ENTREGA DE ALIMENTO</w:t>
      </w:r>
      <w:r w:rsidR="001915CE">
        <w:rPr>
          <w:rFonts w:ascii="Bookman Old Style" w:hAnsi="Bookman Old Style"/>
          <w:b/>
          <w:bCs/>
          <w:sz w:val="28"/>
          <w:szCs w:val="28"/>
        </w:rPr>
        <w:t>S</w:t>
      </w:r>
      <w:r w:rsidRPr="00DD4D10">
        <w:rPr>
          <w:rFonts w:ascii="Bookman Old Style" w:hAnsi="Bookman Old Style"/>
          <w:b/>
          <w:bCs/>
          <w:sz w:val="28"/>
          <w:szCs w:val="28"/>
        </w:rPr>
        <w:t xml:space="preserve"> CRUDO</w:t>
      </w:r>
      <w:r w:rsidR="001915CE">
        <w:rPr>
          <w:rFonts w:ascii="Bookman Old Style" w:hAnsi="Bookman Old Style"/>
          <w:b/>
          <w:bCs/>
          <w:sz w:val="28"/>
          <w:szCs w:val="28"/>
        </w:rPr>
        <w:t>S</w:t>
      </w:r>
    </w:p>
    <w:p w14:paraId="3ACA76EF" w14:textId="77777777" w:rsidR="003E1269" w:rsidRDefault="003E1269" w:rsidP="00BD031A">
      <w:pPr>
        <w:jc w:val="both"/>
        <w:rPr>
          <w:rFonts w:ascii="Bookman Old Style" w:hAnsi="Bookman Old Style"/>
          <w:sz w:val="24"/>
          <w:szCs w:val="24"/>
        </w:rPr>
      </w:pPr>
    </w:p>
    <w:p w14:paraId="6C5556E5" w14:textId="154CB50D" w:rsidR="008F145B" w:rsidRDefault="008F145B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 un programa de entrega de raciones alimentaria a personas de escasos recursos, envejecientes, enfermos,</w:t>
      </w:r>
      <w:r w:rsidR="0086591E">
        <w:rPr>
          <w:rFonts w:ascii="Bookman Old Style" w:hAnsi="Bookman Old Style"/>
          <w:sz w:val="24"/>
          <w:szCs w:val="24"/>
        </w:rPr>
        <w:t xml:space="preserve"> discapacitado y madres</w:t>
      </w:r>
      <w:r>
        <w:rPr>
          <w:rFonts w:ascii="Bookman Old Style" w:hAnsi="Bookman Old Style"/>
          <w:sz w:val="24"/>
          <w:szCs w:val="24"/>
        </w:rPr>
        <w:t xml:space="preserve"> solteras en todo el territorio de la provincia Monte plata</w:t>
      </w:r>
      <w:r w:rsidR="00A7112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mensual</w:t>
      </w:r>
      <w:r w:rsidR="001727F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727F6">
        <w:rPr>
          <w:rFonts w:ascii="Bookman Old Style" w:hAnsi="Bookman Old Style"/>
          <w:sz w:val="24"/>
          <w:szCs w:val="24"/>
        </w:rPr>
        <w:t xml:space="preserve">Dicha entrega se hace de manera directa </w:t>
      </w:r>
      <w:r>
        <w:rPr>
          <w:rFonts w:ascii="Bookman Old Style" w:hAnsi="Bookman Old Style"/>
          <w:sz w:val="24"/>
          <w:szCs w:val="24"/>
        </w:rPr>
        <w:t>a sus hogares</w:t>
      </w:r>
      <w:r w:rsidR="0086591E">
        <w:rPr>
          <w:rFonts w:ascii="Bookman Old Style" w:hAnsi="Bookman Old Style"/>
          <w:sz w:val="24"/>
          <w:szCs w:val="24"/>
        </w:rPr>
        <w:t xml:space="preserve"> impacta</w:t>
      </w:r>
      <w:r w:rsidR="001727F6">
        <w:rPr>
          <w:rFonts w:ascii="Bookman Old Style" w:hAnsi="Bookman Old Style"/>
          <w:sz w:val="24"/>
          <w:szCs w:val="24"/>
        </w:rPr>
        <w:t>ndo a unas</w:t>
      </w:r>
      <w:r w:rsidR="0086591E">
        <w:rPr>
          <w:rFonts w:ascii="Bookman Old Style" w:hAnsi="Bookman Old Style"/>
          <w:sz w:val="24"/>
          <w:szCs w:val="24"/>
        </w:rPr>
        <w:t xml:space="preserve"> 123 familia en el territorio</w:t>
      </w:r>
      <w:r>
        <w:rPr>
          <w:rFonts w:ascii="Bookman Old Style" w:hAnsi="Bookman Old Style"/>
          <w:sz w:val="24"/>
          <w:szCs w:val="24"/>
        </w:rPr>
        <w:t>.</w:t>
      </w:r>
    </w:p>
    <w:p w14:paraId="39DFF442" w14:textId="51663665" w:rsidR="0086591E" w:rsidRDefault="0086591E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 ese mismo orden, se le entrega raciones crudas al departamento de tuberculosis del Hospital Dr. Ángel Contreras para los pacientes de Tuberculosis.</w:t>
      </w:r>
    </w:p>
    <w:p w14:paraId="43D25097" w14:textId="120AB925" w:rsidR="0086591E" w:rsidRDefault="0086591E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 adición</w:t>
      </w:r>
      <w:r w:rsidR="001727F6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le son entregada de manera fija a l</w:t>
      </w:r>
      <w:r w:rsidR="00DB4195">
        <w:rPr>
          <w:rFonts w:ascii="Bookman Old Style" w:hAnsi="Bookman Old Style"/>
          <w:sz w:val="24"/>
          <w:szCs w:val="24"/>
        </w:rPr>
        <w:t>os Deportistas.</w:t>
      </w:r>
    </w:p>
    <w:p w14:paraId="2A152969" w14:textId="77777777" w:rsidR="0086591E" w:rsidRDefault="0086591E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4B38A40A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4B773F61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5316F990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0C73C498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36580D7C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6BB9E7B6" w14:textId="77777777" w:rsidR="00DD4D10" w:rsidRDefault="00DD4D10" w:rsidP="00DD4D10">
      <w:pPr>
        <w:rPr>
          <w:rFonts w:ascii="Bookman Old Style" w:hAnsi="Bookman Old Style"/>
          <w:sz w:val="24"/>
          <w:szCs w:val="24"/>
        </w:rPr>
      </w:pPr>
    </w:p>
    <w:p w14:paraId="5BE5F7CB" w14:textId="77777777" w:rsidR="008F145B" w:rsidRDefault="008F145B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21DA5FF0" w14:textId="6AA4DFA0" w:rsidR="008F145B" w:rsidRPr="00DD4D10" w:rsidRDefault="008F145B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>PROGRAMA DE CAPACITACION Y APOYO A EMPRENDEDORES</w:t>
      </w:r>
    </w:p>
    <w:p w14:paraId="60C017F4" w14:textId="77777777" w:rsidR="003E1269" w:rsidRDefault="003E1269" w:rsidP="00BD031A">
      <w:pPr>
        <w:jc w:val="both"/>
        <w:rPr>
          <w:rFonts w:ascii="Bookman Old Style" w:hAnsi="Bookman Old Style"/>
          <w:sz w:val="24"/>
          <w:szCs w:val="24"/>
        </w:rPr>
      </w:pPr>
    </w:p>
    <w:p w14:paraId="574C5F98" w14:textId="0441860B" w:rsidR="0050796B" w:rsidRDefault="00683B4A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través de este</w:t>
      </w:r>
      <w:r w:rsidR="0050796B">
        <w:rPr>
          <w:rFonts w:ascii="Bookman Old Style" w:hAnsi="Bookman Old Style"/>
          <w:sz w:val="24"/>
          <w:szCs w:val="24"/>
        </w:rPr>
        <w:t xml:space="preserve"> programa </w:t>
      </w:r>
      <w:r>
        <w:rPr>
          <w:rFonts w:ascii="Bookman Old Style" w:hAnsi="Bookman Old Style"/>
          <w:sz w:val="24"/>
          <w:szCs w:val="24"/>
        </w:rPr>
        <w:t xml:space="preserve">brindamos apoyo económico, </w:t>
      </w:r>
      <w:r w:rsidR="0050796B">
        <w:rPr>
          <w:rFonts w:ascii="Bookman Old Style" w:hAnsi="Bookman Old Style"/>
          <w:sz w:val="24"/>
          <w:szCs w:val="24"/>
        </w:rPr>
        <w:t>capaci</w:t>
      </w:r>
      <w:r>
        <w:rPr>
          <w:rFonts w:ascii="Bookman Old Style" w:hAnsi="Bookman Old Style"/>
          <w:sz w:val="24"/>
          <w:szCs w:val="24"/>
        </w:rPr>
        <w:t xml:space="preserve">taciones </w:t>
      </w:r>
      <w:r w:rsidR="0050796B">
        <w:rPr>
          <w:rFonts w:ascii="Bookman Old Style" w:hAnsi="Bookman Old Style"/>
          <w:sz w:val="24"/>
          <w:szCs w:val="24"/>
        </w:rPr>
        <w:t xml:space="preserve">y </w:t>
      </w:r>
      <w:r w:rsidR="002473B6">
        <w:rPr>
          <w:rFonts w:ascii="Bookman Old Style" w:hAnsi="Bookman Old Style"/>
          <w:sz w:val="24"/>
          <w:szCs w:val="24"/>
        </w:rPr>
        <w:t>formación</w:t>
      </w:r>
      <w:r w:rsidR="0050796B">
        <w:rPr>
          <w:rFonts w:ascii="Bookman Old Style" w:hAnsi="Bookman Old Style"/>
          <w:sz w:val="24"/>
          <w:szCs w:val="24"/>
        </w:rPr>
        <w:t xml:space="preserve"> a los emprendedores en las áreas en las cuales se desarrollan, con el propósito de fortalecer sus capacidades empíricas a través de educación financiera y estrategias de negocios</w:t>
      </w:r>
      <w:r>
        <w:rPr>
          <w:rFonts w:ascii="Bookman Old Style" w:hAnsi="Bookman Old Style"/>
          <w:sz w:val="24"/>
          <w:szCs w:val="24"/>
        </w:rPr>
        <w:t>.</w:t>
      </w:r>
    </w:p>
    <w:p w14:paraId="112DCC09" w14:textId="77777777" w:rsidR="0050796B" w:rsidRDefault="0050796B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06776F3C" w14:textId="77777777" w:rsidR="0050796B" w:rsidRDefault="0050796B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5DB07EBC" w14:textId="302AA2D8" w:rsidR="0046705D" w:rsidRPr="00DD4D10" w:rsidRDefault="001A7D66" w:rsidP="00DD4D10">
      <w:pPr>
        <w:pBdr>
          <w:bottom w:val="thinThickThinLargeGap" w:sz="24" w:space="1" w:color="002060"/>
        </w:pBdr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>APOYO ECONOMICO PARA REPARACION DE VIVIENDA</w:t>
      </w:r>
    </w:p>
    <w:p w14:paraId="46E8BFD3" w14:textId="77777777" w:rsidR="003E1269" w:rsidRDefault="003E1269" w:rsidP="00BD031A">
      <w:pPr>
        <w:jc w:val="both"/>
        <w:rPr>
          <w:rFonts w:ascii="Bookman Old Style" w:hAnsi="Bookman Old Style"/>
          <w:sz w:val="24"/>
          <w:szCs w:val="24"/>
        </w:rPr>
      </w:pPr>
    </w:p>
    <w:p w14:paraId="06D3EE8D" w14:textId="225BC25E" w:rsidR="003E1269" w:rsidRDefault="00100A73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 un programa que llega a los más necesitados con un apoyo para la reparación de su vivienda, para solicitar dicho programa e</w:t>
      </w:r>
      <w:r w:rsidR="00BD031A">
        <w:rPr>
          <w:rFonts w:ascii="Bookman Old Style" w:hAnsi="Bookman Old Style"/>
          <w:sz w:val="24"/>
          <w:szCs w:val="24"/>
        </w:rPr>
        <w:t>l beneficiario debe traer</w:t>
      </w:r>
      <w:r>
        <w:rPr>
          <w:rFonts w:ascii="Bookman Old Style" w:hAnsi="Bookman Old Style"/>
          <w:sz w:val="24"/>
          <w:szCs w:val="24"/>
        </w:rPr>
        <w:t xml:space="preserve"> una carta dirigida a la Gobernadora, copia de la cedula, cotización y foto de la vivienda para evaluar la situación y analizar de cuanto sería el aporte para su casa.</w:t>
      </w:r>
    </w:p>
    <w:p w14:paraId="3F40D253" w14:textId="77777777" w:rsidR="00100A73" w:rsidRDefault="00100A73" w:rsidP="00DD4D10">
      <w:pPr>
        <w:rPr>
          <w:rFonts w:ascii="Bookman Old Style" w:hAnsi="Bookman Old Style"/>
          <w:sz w:val="24"/>
          <w:szCs w:val="24"/>
        </w:rPr>
      </w:pPr>
    </w:p>
    <w:p w14:paraId="3F1F0FB1" w14:textId="77777777" w:rsidR="003E1269" w:rsidRDefault="003E1269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68215DB1" w14:textId="75562098" w:rsidR="00100A73" w:rsidRPr="00DD4D10" w:rsidRDefault="00100A73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 xml:space="preserve">PROGRAMA </w:t>
      </w:r>
      <w:r w:rsidR="001915CE">
        <w:rPr>
          <w:rFonts w:ascii="Bookman Old Style" w:hAnsi="Bookman Old Style"/>
          <w:b/>
          <w:bCs/>
          <w:sz w:val="28"/>
          <w:szCs w:val="28"/>
        </w:rPr>
        <w:t xml:space="preserve">APOYO AL </w:t>
      </w:r>
      <w:r w:rsidRPr="00DD4D10">
        <w:rPr>
          <w:rFonts w:ascii="Bookman Old Style" w:hAnsi="Bookman Old Style"/>
          <w:b/>
          <w:bCs/>
          <w:sz w:val="28"/>
          <w:szCs w:val="28"/>
        </w:rPr>
        <w:t>DEPORTE</w:t>
      </w:r>
    </w:p>
    <w:p w14:paraId="15F52CAA" w14:textId="77777777" w:rsidR="003E1269" w:rsidRDefault="003E1269" w:rsidP="00BD031A">
      <w:pPr>
        <w:jc w:val="both"/>
        <w:rPr>
          <w:rFonts w:ascii="Bookman Old Style" w:hAnsi="Bookman Old Style"/>
          <w:sz w:val="24"/>
          <w:szCs w:val="24"/>
        </w:rPr>
      </w:pPr>
    </w:p>
    <w:p w14:paraId="122351D3" w14:textId="1D11C68A" w:rsidR="00100A73" w:rsidRPr="00E5617D" w:rsidRDefault="0077123C" w:rsidP="00BD031A">
      <w:pPr>
        <w:jc w:val="both"/>
        <w:rPr>
          <w:rFonts w:ascii="Bookman Old Style" w:hAnsi="Bookman Old Style"/>
          <w:sz w:val="24"/>
          <w:szCs w:val="24"/>
        </w:rPr>
      </w:pPr>
      <w:r w:rsidRPr="00E5617D">
        <w:rPr>
          <w:rFonts w:ascii="Bookman Old Style" w:hAnsi="Bookman Old Style"/>
          <w:sz w:val="24"/>
          <w:szCs w:val="24"/>
        </w:rPr>
        <w:t xml:space="preserve">Este programa consiste en brindar apoyo a través de los </w:t>
      </w:r>
      <w:r w:rsidR="00DB4195">
        <w:rPr>
          <w:rFonts w:ascii="Bookman Old Style" w:hAnsi="Bookman Old Style"/>
          <w:sz w:val="24"/>
          <w:szCs w:val="24"/>
        </w:rPr>
        <w:t>voluntariados</w:t>
      </w:r>
      <w:r w:rsidRPr="00E5617D">
        <w:rPr>
          <w:rFonts w:ascii="Bookman Old Style" w:hAnsi="Bookman Old Style"/>
          <w:sz w:val="24"/>
          <w:szCs w:val="24"/>
        </w:rPr>
        <w:t xml:space="preserve"> que creamos en los municipios de </w:t>
      </w:r>
      <w:r w:rsidR="003E1269" w:rsidRPr="00E5617D">
        <w:rPr>
          <w:rFonts w:ascii="Bookman Old Style" w:hAnsi="Bookman Old Style"/>
          <w:sz w:val="24"/>
          <w:szCs w:val="24"/>
        </w:rPr>
        <w:t>Monte Plata</w:t>
      </w:r>
      <w:r w:rsidR="003E1269">
        <w:rPr>
          <w:rFonts w:ascii="Bookman Old Style" w:hAnsi="Bookman Old Style"/>
          <w:sz w:val="24"/>
          <w:szCs w:val="24"/>
        </w:rPr>
        <w:t>,</w:t>
      </w:r>
      <w:r w:rsidR="003E1269" w:rsidRPr="00E5617D">
        <w:rPr>
          <w:rFonts w:ascii="Bookman Old Style" w:hAnsi="Bookman Old Style"/>
          <w:sz w:val="24"/>
          <w:szCs w:val="24"/>
        </w:rPr>
        <w:t xml:space="preserve"> </w:t>
      </w:r>
      <w:r w:rsidRPr="00E5617D">
        <w:rPr>
          <w:rFonts w:ascii="Bookman Old Style" w:hAnsi="Bookman Old Style"/>
          <w:sz w:val="24"/>
          <w:szCs w:val="24"/>
        </w:rPr>
        <w:t xml:space="preserve">Sabana Grande de Boya, </w:t>
      </w:r>
      <w:proofErr w:type="spellStart"/>
      <w:r w:rsidRPr="00E5617D">
        <w:rPr>
          <w:rFonts w:ascii="Bookman Old Style" w:hAnsi="Bookman Old Style"/>
          <w:sz w:val="24"/>
          <w:szCs w:val="24"/>
        </w:rPr>
        <w:t>Bayaguana</w:t>
      </w:r>
      <w:proofErr w:type="spellEnd"/>
      <w:r w:rsidR="003E1269">
        <w:rPr>
          <w:rFonts w:ascii="Bookman Old Style" w:hAnsi="Bookman Old Style"/>
          <w:sz w:val="24"/>
          <w:szCs w:val="24"/>
        </w:rPr>
        <w:t xml:space="preserve"> y</w:t>
      </w:r>
      <w:r w:rsidRPr="00E5617D">
        <w:rPr>
          <w:rFonts w:ascii="Bookman Old Style" w:hAnsi="Bookman Old Style"/>
          <w:sz w:val="24"/>
          <w:szCs w:val="24"/>
        </w:rPr>
        <w:t xml:space="preserve"> Yamasá, con los </w:t>
      </w:r>
      <w:r w:rsidR="00E5617D" w:rsidRPr="00E5617D">
        <w:rPr>
          <w:rFonts w:ascii="Bookman Old Style" w:hAnsi="Bookman Old Style"/>
          <w:sz w:val="24"/>
          <w:szCs w:val="24"/>
        </w:rPr>
        <w:t>lideres</w:t>
      </w:r>
      <w:r w:rsidRPr="00E5617D">
        <w:rPr>
          <w:rFonts w:ascii="Bookman Old Style" w:hAnsi="Bookman Old Style"/>
          <w:sz w:val="24"/>
          <w:szCs w:val="24"/>
        </w:rPr>
        <w:t xml:space="preserve"> deportivos de cada territorio, la alcaldía</w:t>
      </w:r>
      <w:r w:rsidR="00E5617D" w:rsidRPr="00E5617D">
        <w:rPr>
          <w:rFonts w:ascii="Bookman Old Style" w:hAnsi="Bookman Old Style"/>
          <w:sz w:val="24"/>
          <w:szCs w:val="24"/>
        </w:rPr>
        <w:t>, deporte y la gobernación,</w:t>
      </w:r>
      <w:r w:rsidRPr="00E5617D">
        <w:rPr>
          <w:rFonts w:ascii="Bookman Old Style" w:hAnsi="Bookman Old Style"/>
          <w:sz w:val="24"/>
          <w:szCs w:val="24"/>
        </w:rPr>
        <w:t xml:space="preserve"> a los fines de impulsar el deporte</w:t>
      </w:r>
      <w:r w:rsidR="00E5617D" w:rsidRPr="00E5617D">
        <w:rPr>
          <w:rFonts w:ascii="Bookman Old Style" w:hAnsi="Bookman Old Style"/>
          <w:sz w:val="24"/>
          <w:szCs w:val="24"/>
        </w:rPr>
        <w:t xml:space="preserve"> aumentando los torneos y competiciones de los atletas, </w:t>
      </w:r>
      <w:r w:rsidR="00E5617D">
        <w:rPr>
          <w:rFonts w:ascii="Bookman Old Style" w:hAnsi="Bookman Old Style"/>
          <w:sz w:val="24"/>
          <w:szCs w:val="24"/>
        </w:rPr>
        <w:t xml:space="preserve">brindando </w:t>
      </w:r>
      <w:r w:rsidR="00E5617D" w:rsidRPr="00E5617D">
        <w:rPr>
          <w:rFonts w:ascii="Bookman Old Style" w:hAnsi="Bookman Old Style"/>
          <w:sz w:val="24"/>
          <w:szCs w:val="24"/>
        </w:rPr>
        <w:t>apoyo económico</w:t>
      </w:r>
      <w:r w:rsidR="00E5617D">
        <w:rPr>
          <w:rFonts w:ascii="Bookman Old Style" w:hAnsi="Bookman Old Style"/>
          <w:sz w:val="24"/>
          <w:szCs w:val="24"/>
        </w:rPr>
        <w:t xml:space="preserve"> </w:t>
      </w:r>
      <w:r w:rsidR="00035F30">
        <w:rPr>
          <w:rFonts w:ascii="Bookman Old Style" w:hAnsi="Bookman Old Style"/>
          <w:sz w:val="24"/>
          <w:szCs w:val="24"/>
        </w:rPr>
        <w:t>a los</w:t>
      </w:r>
      <w:r w:rsidR="00E5617D">
        <w:rPr>
          <w:rFonts w:ascii="Bookman Old Style" w:hAnsi="Bookman Old Style"/>
          <w:sz w:val="24"/>
          <w:szCs w:val="24"/>
        </w:rPr>
        <w:t xml:space="preserve"> mismos</w:t>
      </w:r>
      <w:r w:rsidR="00E5617D" w:rsidRPr="00E5617D">
        <w:rPr>
          <w:rFonts w:ascii="Bookman Old Style" w:hAnsi="Bookman Old Style"/>
          <w:sz w:val="24"/>
          <w:szCs w:val="24"/>
        </w:rPr>
        <w:t>, corrigi</w:t>
      </w:r>
      <w:r w:rsidR="00E5617D">
        <w:rPr>
          <w:rFonts w:ascii="Bookman Old Style" w:hAnsi="Bookman Old Style"/>
          <w:sz w:val="24"/>
          <w:szCs w:val="24"/>
        </w:rPr>
        <w:t>endo</w:t>
      </w:r>
      <w:r w:rsidR="00E5617D" w:rsidRPr="00E5617D">
        <w:rPr>
          <w:rFonts w:ascii="Bookman Old Style" w:hAnsi="Bookman Old Style"/>
          <w:sz w:val="24"/>
          <w:szCs w:val="24"/>
        </w:rPr>
        <w:t xml:space="preserve"> pequeñas debilidades de infraestructura, así como, velar por el mantenimiento de las instalaciones</w:t>
      </w:r>
      <w:r w:rsidR="00035F30">
        <w:rPr>
          <w:rFonts w:ascii="Bookman Old Style" w:hAnsi="Bookman Old Style"/>
          <w:sz w:val="24"/>
          <w:szCs w:val="24"/>
        </w:rPr>
        <w:t xml:space="preserve"> y continuar gestionando las necesidades en materia deportiva para su fortalecimiento.</w:t>
      </w:r>
      <w:r w:rsidRPr="00E5617D">
        <w:rPr>
          <w:rFonts w:ascii="Bookman Old Style" w:hAnsi="Bookman Old Style"/>
          <w:sz w:val="24"/>
          <w:szCs w:val="24"/>
        </w:rPr>
        <w:t xml:space="preserve"> </w:t>
      </w:r>
    </w:p>
    <w:p w14:paraId="4CF65123" w14:textId="77777777" w:rsidR="00100A73" w:rsidRDefault="00100A73" w:rsidP="008F145B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DC8E134" w14:textId="77777777" w:rsidR="003E1269" w:rsidRDefault="003E1269" w:rsidP="008F145B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03F79C3" w14:textId="77777777" w:rsidR="00DD4D10" w:rsidRDefault="00DD4D10" w:rsidP="00DD4D10">
      <w:pPr>
        <w:pBdr>
          <w:bottom w:val="thinThickThinLargeGap" w:sz="24" w:space="1" w:color="002060"/>
        </w:pBdr>
        <w:rPr>
          <w:rFonts w:ascii="Bookman Old Style" w:hAnsi="Bookman Old Style"/>
          <w:b/>
          <w:bCs/>
          <w:sz w:val="24"/>
          <w:szCs w:val="24"/>
        </w:rPr>
      </w:pPr>
    </w:p>
    <w:p w14:paraId="7A85FDF0" w14:textId="77777777" w:rsidR="00DD4D10" w:rsidRDefault="00DD4D10" w:rsidP="00DD4D10">
      <w:pPr>
        <w:pBdr>
          <w:bottom w:val="thinThickThinLargeGap" w:sz="24" w:space="1" w:color="002060"/>
        </w:pBdr>
        <w:rPr>
          <w:rFonts w:ascii="Bookman Old Style" w:hAnsi="Bookman Old Style"/>
          <w:b/>
          <w:bCs/>
          <w:sz w:val="32"/>
          <w:szCs w:val="32"/>
        </w:rPr>
      </w:pPr>
    </w:p>
    <w:p w14:paraId="36E31035" w14:textId="77777777" w:rsidR="0094550C" w:rsidRDefault="0094550C" w:rsidP="00DD4D10">
      <w:pPr>
        <w:pBdr>
          <w:bottom w:val="thinThickThinLargeGap" w:sz="24" w:space="1" w:color="002060"/>
        </w:pBdr>
        <w:rPr>
          <w:rFonts w:ascii="Bookman Old Style" w:hAnsi="Bookman Old Style"/>
          <w:b/>
          <w:bCs/>
          <w:sz w:val="32"/>
          <w:szCs w:val="32"/>
        </w:rPr>
      </w:pPr>
    </w:p>
    <w:p w14:paraId="6E7CE1EA" w14:textId="77777777" w:rsidR="00DD4D10" w:rsidRDefault="00DD4D10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4B13EB1" w14:textId="54AF4CDD" w:rsidR="00100A73" w:rsidRPr="00DD4D10" w:rsidRDefault="00100A73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 xml:space="preserve">PROGRAMA </w:t>
      </w:r>
      <w:r w:rsidR="00A95E4F">
        <w:rPr>
          <w:rFonts w:ascii="Bookman Old Style" w:hAnsi="Bookman Old Style"/>
          <w:b/>
          <w:bCs/>
          <w:sz w:val="28"/>
          <w:szCs w:val="28"/>
        </w:rPr>
        <w:t>CONSTRUCCION DE</w:t>
      </w:r>
      <w:r w:rsidRPr="00DD4D10">
        <w:rPr>
          <w:rFonts w:ascii="Bookman Old Style" w:hAnsi="Bookman Old Style"/>
          <w:b/>
          <w:bCs/>
          <w:sz w:val="28"/>
          <w:szCs w:val="28"/>
        </w:rPr>
        <w:t xml:space="preserve"> BAÑO</w:t>
      </w:r>
      <w:r w:rsidR="003E1269" w:rsidRPr="00DD4D10">
        <w:rPr>
          <w:rFonts w:ascii="Bookman Old Style" w:hAnsi="Bookman Old Style"/>
          <w:b/>
          <w:bCs/>
          <w:sz w:val="28"/>
          <w:szCs w:val="28"/>
        </w:rPr>
        <w:t>S</w:t>
      </w:r>
    </w:p>
    <w:p w14:paraId="3858350B" w14:textId="77777777" w:rsidR="003E1269" w:rsidRDefault="003E1269" w:rsidP="00BD031A">
      <w:pPr>
        <w:jc w:val="both"/>
        <w:rPr>
          <w:rFonts w:ascii="Bookman Old Style" w:hAnsi="Bookman Old Style"/>
          <w:sz w:val="24"/>
          <w:szCs w:val="24"/>
        </w:rPr>
      </w:pPr>
    </w:p>
    <w:p w14:paraId="6C64F9B5" w14:textId="79BF3B70" w:rsidR="00100A73" w:rsidRDefault="00100A73" w:rsidP="00BD03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programa consiste en</w:t>
      </w:r>
      <w:r w:rsidR="0077123C">
        <w:rPr>
          <w:rFonts w:ascii="Bookman Old Style" w:hAnsi="Bookman Old Style"/>
          <w:sz w:val="24"/>
          <w:szCs w:val="24"/>
        </w:rPr>
        <w:t xml:space="preserve"> la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123C">
        <w:rPr>
          <w:rFonts w:ascii="Bookman Old Style" w:hAnsi="Bookman Old Style"/>
          <w:sz w:val="24"/>
          <w:szCs w:val="24"/>
        </w:rPr>
        <w:t>construcción de</w:t>
      </w:r>
      <w:r>
        <w:rPr>
          <w:rFonts w:ascii="Bookman Old Style" w:hAnsi="Bookman Old Style"/>
          <w:sz w:val="24"/>
          <w:szCs w:val="24"/>
        </w:rPr>
        <w:t xml:space="preserve"> baño</w:t>
      </w:r>
      <w:r w:rsidR="0077123C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 personas de escasos recursos, </w:t>
      </w:r>
      <w:r w:rsidR="0077123C">
        <w:rPr>
          <w:rFonts w:ascii="Bookman Old Style" w:hAnsi="Bookman Old Style"/>
          <w:sz w:val="24"/>
          <w:szCs w:val="24"/>
        </w:rPr>
        <w:t xml:space="preserve">en estado </w:t>
      </w:r>
      <w:r>
        <w:rPr>
          <w:rFonts w:ascii="Bookman Old Style" w:hAnsi="Bookman Old Style"/>
          <w:sz w:val="24"/>
          <w:szCs w:val="24"/>
        </w:rPr>
        <w:t>de vulnerabilidad que no tiene</w:t>
      </w:r>
      <w:r w:rsidR="0077123C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 la condiciones de tener un baño digno para sus necesidades y para su familia.</w:t>
      </w:r>
    </w:p>
    <w:p w14:paraId="119C0525" w14:textId="645E7A61" w:rsidR="00DD4D10" w:rsidRDefault="00683B4A" w:rsidP="00DD4D1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solicitar dicho programa es con carta dirigida a la gobernadora, copia de la cedula, foto de la condición el cual se encuentra.</w:t>
      </w:r>
    </w:p>
    <w:p w14:paraId="1C476BA9" w14:textId="77777777" w:rsidR="00DD4D10" w:rsidRDefault="00DD4D10" w:rsidP="00DD4D10">
      <w:pPr>
        <w:jc w:val="both"/>
        <w:rPr>
          <w:rFonts w:ascii="Bookman Old Style" w:hAnsi="Bookman Old Style"/>
          <w:sz w:val="24"/>
          <w:szCs w:val="24"/>
        </w:rPr>
      </w:pPr>
    </w:p>
    <w:p w14:paraId="0AC9CF6F" w14:textId="77777777" w:rsidR="0094550C" w:rsidRDefault="0094550C" w:rsidP="00DD4D10">
      <w:pPr>
        <w:jc w:val="both"/>
        <w:rPr>
          <w:rFonts w:ascii="Bookman Old Style" w:hAnsi="Bookman Old Style"/>
          <w:sz w:val="24"/>
          <w:szCs w:val="24"/>
        </w:rPr>
      </w:pPr>
    </w:p>
    <w:p w14:paraId="610E2102" w14:textId="77777777" w:rsidR="00DD4D10" w:rsidRPr="00DD4D10" w:rsidRDefault="00DD4D10" w:rsidP="00DD4D10">
      <w:pPr>
        <w:jc w:val="both"/>
        <w:rPr>
          <w:rFonts w:ascii="Bookman Old Style" w:hAnsi="Bookman Old Style"/>
          <w:sz w:val="24"/>
          <w:szCs w:val="24"/>
        </w:rPr>
      </w:pPr>
    </w:p>
    <w:p w14:paraId="64E7B406" w14:textId="77777777" w:rsidR="00DD4D10" w:rsidRDefault="00DD4D10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39C2BA0" w14:textId="1D6D1461" w:rsidR="00683B4A" w:rsidRPr="00DD4D10" w:rsidRDefault="00683B4A" w:rsidP="003E1269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t>PROGRAMA DESCUBRIENDO TALENTO EN EL ARTE</w:t>
      </w:r>
    </w:p>
    <w:p w14:paraId="7D06EAE9" w14:textId="77777777" w:rsidR="003E1269" w:rsidRDefault="003E1269" w:rsidP="00755B54">
      <w:pPr>
        <w:jc w:val="both"/>
        <w:rPr>
          <w:rFonts w:ascii="Bookman Old Style" w:hAnsi="Bookman Old Style"/>
          <w:sz w:val="24"/>
          <w:szCs w:val="24"/>
        </w:rPr>
      </w:pPr>
    </w:p>
    <w:p w14:paraId="546CD400" w14:textId="2AF7BC7E" w:rsidR="00683B4A" w:rsidRPr="00683B4A" w:rsidRDefault="00683B4A" w:rsidP="00755B5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través de este programa desarrollamos jornada de pinturas en los 5 municipios la cual se realizan en los parques</w:t>
      </w:r>
      <w:r w:rsidR="00755B54">
        <w:rPr>
          <w:rFonts w:ascii="Bookman Old Style" w:hAnsi="Bookman Old Style"/>
          <w:sz w:val="24"/>
          <w:szCs w:val="24"/>
        </w:rPr>
        <w:t xml:space="preserve"> impactando a 10 niño por cada territorio</w:t>
      </w:r>
      <w:r>
        <w:rPr>
          <w:rFonts w:ascii="Bookman Old Style" w:hAnsi="Bookman Old Style"/>
          <w:sz w:val="24"/>
          <w:szCs w:val="24"/>
        </w:rPr>
        <w:t>. Consiste enseñar a los niños a pintar despertando el arte en cada uno de ellos incentivándolos con la entrega de kit de pintura para que continúen fortaleciendo lo aprendido en casa</w:t>
      </w:r>
      <w:r w:rsidR="00755B5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71AE6385" w14:textId="77777777" w:rsidR="00100A73" w:rsidRDefault="00100A73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2EA1DDB7" w14:textId="2BE7AB96" w:rsidR="001A7D66" w:rsidRPr="001A7D66" w:rsidRDefault="00100A73" w:rsidP="008F14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16D7C7AD" w14:textId="77777777" w:rsidR="0046705D" w:rsidRDefault="0046705D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7BCC0C88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0E3F942F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6F0126BE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78095C2B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1DB57718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3FF18344" w14:textId="77777777" w:rsidR="0094550C" w:rsidRDefault="0094550C" w:rsidP="0094550C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F45A284" w14:textId="05F1844C" w:rsidR="0094550C" w:rsidRPr="00DD4D10" w:rsidRDefault="0094550C" w:rsidP="0094550C">
      <w:pPr>
        <w:pBdr>
          <w:bottom w:val="thinThickThinLargeGap" w:sz="24" w:space="1" w:color="002060"/>
        </w:pBd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D4D10">
        <w:rPr>
          <w:rFonts w:ascii="Bookman Old Style" w:hAnsi="Bookman Old Style"/>
          <w:b/>
          <w:bCs/>
          <w:sz w:val="28"/>
          <w:szCs w:val="28"/>
        </w:rPr>
        <w:lastRenderedPageBreak/>
        <w:t>PROGRAMA</w:t>
      </w:r>
      <w:r w:rsidR="00A95E4F">
        <w:rPr>
          <w:rFonts w:ascii="Bookman Old Style" w:hAnsi="Bookman Old Style"/>
          <w:b/>
          <w:bCs/>
          <w:sz w:val="28"/>
          <w:szCs w:val="28"/>
        </w:rPr>
        <w:t xml:space="preserve"> GOBERNACION FESTEJADO</w:t>
      </w:r>
      <w:r>
        <w:rPr>
          <w:rFonts w:ascii="Bookman Old Style" w:hAnsi="Bookman Old Style"/>
          <w:b/>
          <w:bCs/>
          <w:sz w:val="28"/>
          <w:szCs w:val="28"/>
        </w:rPr>
        <w:t xml:space="preserve"> TUS 15 PRIMAVERAS </w:t>
      </w:r>
    </w:p>
    <w:p w14:paraId="70557E11" w14:textId="77777777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</w:p>
    <w:p w14:paraId="77CF4DA1" w14:textId="232B84AC" w:rsidR="0094550C" w:rsidRDefault="0094550C" w:rsidP="008F14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programa consiste en celebrar</w:t>
      </w:r>
      <w:r w:rsidR="00C51EE7">
        <w:rPr>
          <w:rFonts w:ascii="Bookman Old Style" w:hAnsi="Bookman Old Style"/>
          <w:sz w:val="24"/>
          <w:szCs w:val="24"/>
        </w:rPr>
        <w:t xml:space="preserve"> </w:t>
      </w:r>
      <w:r w:rsidR="0099673D">
        <w:rPr>
          <w:rFonts w:ascii="Bookman Old Style" w:hAnsi="Bookman Old Style"/>
          <w:sz w:val="24"/>
          <w:szCs w:val="24"/>
        </w:rPr>
        <w:t>las 15 primaveras</w:t>
      </w:r>
      <w:r>
        <w:rPr>
          <w:rFonts w:ascii="Bookman Old Style" w:hAnsi="Bookman Old Style"/>
          <w:sz w:val="24"/>
          <w:szCs w:val="24"/>
        </w:rPr>
        <w:t xml:space="preserve"> a adolescentes que sueñan con su fiest</w:t>
      </w:r>
      <w:r w:rsidR="00C51EE7">
        <w:rPr>
          <w:rFonts w:ascii="Bookman Old Style" w:hAnsi="Bookman Old Style"/>
          <w:sz w:val="24"/>
          <w:szCs w:val="24"/>
        </w:rPr>
        <w:t xml:space="preserve">a y sus padres </w:t>
      </w:r>
      <w:r>
        <w:rPr>
          <w:rFonts w:ascii="Bookman Old Style" w:hAnsi="Bookman Old Style"/>
          <w:sz w:val="24"/>
          <w:szCs w:val="24"/>
        </w:rPr>
        <w:t>no</w:t>
      </w:r>
      <w:r w:rsidR="00C51EE7">
        <w:rPr>
          <w:rFonts w:ascii="Bookman Old Style" w:hAnsi="Bookman Old Style"/>
          <w:sz w:val="24"/>
          <w:szCs w:val="24"/>
        </w:rPr>
        <w:t xml:space="preserve"> cuentan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51EE7">
        <w:rPr>
          <w:rFonts w:ascii="Bookman Old Style" w:hAnsi="Bookman Old Style"/>
          <w:sz w:val="24"/>
          <w:szCs w:val="24"/>
        </w:rPr>
        <w:t>con</w:t>
      </w:r>
      <w:r>
        <w:rPr>
          <w:rFonts w:ascii="Bookman Old Style" w:hAnsi="Bookman Old Style"/>
          <w:sz w:val="24"/>
          <w:szCs w:val="24"/>
        </w:rPr>
        <w:t xml:space="preserve"> los recursos necesarios para hacer</w:t>
      </w:r>
      <w:r w:rsidR="00C51EE7">
        <w:rPr>
          <w:rFonts w:ascii="Bookman Old Style" w:hAnsi="Bookman Old Style"/>
          <w:sz w:val="24"/>
          <w:szCs w:val="24"/>
        </w:rPr>
        <w:t>le este detalle que tod</w:t>
      </w:r>
      <w:r w:rsidR="0099673D">
        <w:rPr>
          <w:rFonts w:ascii="Bookman Old Style" w:hAnsi="Bookman Old Style"/>
          <w:sz w:val="24"/>
          <w:szCs w:val="24"/>
        </w:rPr>
        <w:t>o</w:t>
      </w:r>
      <w:r w:rsidR="00C51EE7">
        <w:rPr>
          <w:rFonts w:ascii="Bookman Old Style" w:hAnsi="Bookman Old Style"/>
          <w:sz w:val="24"/>
          <w:szCs w:val="24"/>
        </w:rPr>
        <w:t xml:space="preserve"> niñ</w:t>
      </w:r>
      <w:r w:rsidR="0099673D">
        <w:rPr>
          <w:rFonts w:ascii="Bookman Old Style" w:hAnsi="Bookman Old Style"/>
          <w:sz w:val="24"/>
          <w:szCs w:val="24"/>
        </w:rPr>
        <w:t>o</w:t>
      </w:r>
      <w:r w:rsidR="00C51EE7">
        <w:rPr>
          <w:rFonts w:ascii="Bookman Old Style" w:hAnsi="Bookman Old Style"/>
          <w:sz w:val="24"/>
          <w:szCs w:val="24"/>
        </w:rPr>
        <w:t xml:space="preserve"> anhela.</w:t>
      </w:r>
      <w:r w:rsidR="00B33ACA">
        <w:rPr>
          <w:rFonts w:ascii="Bookman Old Style" w:hAnsi="Bookman Old Style"/>
          <w:sz w:val="24"/>
          <w:szCs w:val="24"/>
        </w:rPr>
        <w:t xml:space="preserve"> Las fechas para celebrar dicho festejo será el ultimo viernes de cada mes, por lo cual, el beneficiario debe acogerse a las fechas establecidas.</w:t>
      </w:r>
    </w:p>
    <w:p w14:paraId="601E921C" w14:textId="1AF0F2F4" w:rsidR="00B33ACA" w:rsidRPr="008F145B" w:rsidRDefault="00B33ACA" w:rsidP="0099673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Los requisitos para aplicar a dicho programa son: una carta dirigida a la gobernadora</w:t>
      </w:r>
      <w:r w:rsidR="0099673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 la cedula de uno de sus tutores.</w:t>
      </w:r>
    </w:p>
    <w:p w14:paraId="5F77B44E" w14:textId="77777777" w:rsidR="008F145B" w:rsidRPr="008F145B" w:rsidRDefault="008F145B" w:rsidP="008F145B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8F4AE59" w14:textId="77777777" w:rsidR="00E22248" w:rsidRPr="00B40348" w:rsidRDefault="00E22248" w:rsidP="00E2224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14:paraId="5DD186B0" w14:textId="77777777" w:rsidR="00E22248" w:rsidRDefault="00E22248" w:rsidP="00E2224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14:paraId="630110EA" w14:textId="77777777" w:rsidR="0099673D" w:rsidRDefault="0099673D" w:rsidP="00E2224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14:paraId="104F81F8" w14:textId="77777777" w:rsidR="0099673D" w:rsidRPr="00B40348" w:rsidRDefault="0099673D" w:rsidP="00E2224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14:paraId="4A28FF9A" w14:textId="77777777" w:rsidR="00E22248" w:rsidRPr="00B40348" w:rsidRDefault="00E22248" w:rsidP="00E2224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14:paraId="21E2A5D7" w14:textId="77777777" w:rsidR="00E22248" w:rsidRPr="00E22248" w:rsidRDefault="00E22248" w:rsidP="00E2224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  <w:r w:rsidRPr="00E22248">
        <w:rPr>
          <w:rFonts w:ascii="Bookman Old Style" w:eastAsia="Calibri" w:hAnsi="Bookman Old Style" w:cs="Times New Roman"/>
          <w:b/>
          <w:sz w:val="36"/>
          <w:szCs w:val="36"/>
        </w:rPr>
        <w:t>Dra. Rafaela Javier Gomera</w:t>
      </w:r>
    </w:p>
    <w:p w14:paraId="0F00FC5B" w14:textId="77777777" w:rsidR="00E22248" w:rsidRPr="00E22248" w:rsidRDefault="00E22248" w:rsidP="00E22248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E22248">
        <w:rPr>
          <w:rFonts w:ascii="Bookman Old Style" w:eastAsia="Calibri" w:hAnsi="Bookman Old Style" w:cs="Times New Roman"/>
          <w:sz w:val="24"/>
          <w:szCs w:val="24"/>
        </w:rPr>
        <w:t xml:space="preserve">Gobernadora Civil Provincia Monte Plata </w:t>
      </w:r>
    </w:p>
    <w:p w14:paraId="71281D65" w14:textId="7A0AD073" w:rsidR="00C1096F" w:rsidRDefault="00C1096F" w:rsidP="009D323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31C1BF14" w14:textId="77777777" w:rsidR="009D3230" w:rsidRPr="009D3230" w:rsidRDefault="009D3230" w:rsidP="00E22248">
      <w:pPr>
        <w:rPr>
          <w:rFonts w:ascii="Bookman Old Style" w:hAnsi="Bookman Old Style"/>
          <w:b/>
          <w:bCs/>
          <w:sz w:val="24"/>
          <w:szCs w:val="24"/>
        </w:rPr>
      </w:pPr>
    </w:p>
    <w:sectPr w:rsidR="009D3230" w:rsidRPr="009D3230" w:rsidSect="002473B6">
      <w:footerReference w:type="default" r:id="rId9"/>
      <w:pgSz w:w="11906" w:h="16838"/>
      <w:pgMar w:top="1417" w:right="1701" w:bottom="1417" w:left="1701" w:header="708" w:footer="708" w:gutter="0"/>
      <w:pgBorders w:offsetFrom="page">
        <w:top w:val="thinThickThinLargeGap" w:sz="24" w:space="24" w:color="002060"/>
        <w:bottom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CA9E" w14:textId="77777777" w:rsidR="00E75F5E" w:rsidRDefault="00E75F5E" w:rsidP="002473B6">
      <w:pPr>
        <w:spacing w:after="0" w:line="240" w:lineRule="auto"/>
      </w:pPr>
      <w:r>
        <w:separator/>
      </w:r>
    </w:p>
  </w:endnote>
  <w:endnote w:type="continuationSeparator" w:id="0">
    <w:p w14:paraId="6B961D4E" w14:textId="77777777" w:rsidR="00E75F5E" w:rsidRDefault="00E75F5E" w:rsidP="0024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417E" w14:textId="34BB27CA" w:rsidR="002473B6" w:rsidRPr="002473B6" w:rsidRDefault="002473B6">
    <w:pPr>
      <w:pStyle w:val="Piedepgina"/>
      <w:rPr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2843093F" wp14:editId="31234B05">
          <wp:simplePos x="0" y="0"/>
          <wp:positionH relativeFrom="page">
            <wp:posOffset>6512560</wp:posOffset>
          </wp:positionH>
          <wp:positionV relativeFrom="paragraph">
            <wp:posOffset>-450850</wp:posOffset>
          </wp:positionV>
          <wp:extent cx="695960" cy="655517"/>
          <wp:effectExtent l="0" t="0" r="8890" b="0"/>
          <wp:wrapNone/>
          <wp:docPr id="20620333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5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E3D8" w14:textId="77777777" w:rsidR="00E75F5E" w:rsidRDefault="00E75F5E" w:rsidP="002473B6">
      <w:pPr>
        <w:spacing w:after="0" w:line="240" w:lineRule="auto"/>
      </w:pPr>
      <w:r>
        <w:separator/>
      </w:r>
    </w:p>
  </w:footnote>
  <w:footnote w:type="continuationSeparator" w:id="0">
    <w:p w14:paraId="3DDAF5FF" w14:textId="77777777" w:rsidR="00E75F5E" w:rsidRDefault="00E75F5E" w:rsidP="0024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913049505">
    <w:abstractNumId w:val="0"/>
  </w:num>
  <w:num w:numId="2" w16cid:durableId="85322">
    <w:abstractNumId w:val="0"/>
  </w:num>
  <w:num w:numId="3" w16cid:durableId="812940791">
    <w:abstractNumId w:val="0"/>
  </w:num>
  <w:num w:numId="4" w16cid:durableId="1472212050">
    <w:abstractNumId w:val="0"/>
  </w:num>
  <w:num w:numId="5" w16cid:durableId="981885679">
    <w:abstractNumId w:val="0"/>
  </w:num>
  <w:num w:numId="6" w16cid:durableId="1366563901">
    <w:abstractNumId w:val="0"/>
  </w:num>
  <w:num w:numId="7" w16cid:durableId="2146700921">
    <w:abstractNumId w:val="0"/>
  </w:num>
  <w:num w:numId="8" w16cid:durableId="291324630">
    <w:abstractNumId w:val="0"/>
  </w:num>
  <w:num w:numId="9" w16cid:durableId="1718819469">
    <w:abstractNumId w:val="0"/>
  </w:num>
  <w:num w:numId="10" w16cid:durableId="63984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30"/>
    <w:rsid w:val="00017D8A"/>
    <w:rsid w:val="000272BD"/>
    <w:rsid w:val="00035F30"/>
    <w:rsid w:val="0009744A"/>
    <w:rsid w:val="000E44F8"/>
    <w:rsid w:val="000F18C3"/>
    <w:rsid w:val="00100A73"/>
    <w:rsid w:val="00106BFB"/>
    <w:rsid w:val="001727F6"/>
    <w:rsid w:val="001915CE"/>
    <w:rsid w:val="001A7D66"/>
    <w:rsid w:val="001B5621"/>
    <w:rsid w:val="001B5A0A"/>
    <w:rsid w:val="0021119C"/>
    <w:rsid w:val="002418C6"/>
    <w:rsid w:val="002473B6"/>
    <w:rsid w:val="00296728"/>
    <w:rsid w:val="003068D6"/>
    <w:rsid w:val="00363C10"/>
    <w:rsid w:val="003E1269"/>
    <w:rsid w:val="0046705D"/>
    <w:rsid w:val="0050796B"/>
    <w:rsid w:val="00513644"/>
    <w:rsid w:val="005358B7"/>
    <w:rsid w:val="00683B4A"/>
    <w:rsid w:val="00751E20"/>
    <w:rsid w:val="00755B54"/>
    <w:rsid w:val="0077123C"/>
    <w:rsid w:val="008508FE"/>
    <w:rsid w:val="0086591E"/>
    <w:rsid w:val="008F145B"/>
    <w:rsid w:val="00932C6D"/>
    <w:rsid w:val="0094550C"/>
    <w:rsid w:val="00986B80"/>
    <w:rsid w:val="0099673D"/>
    <w:rsid w:val="009D3230"/>
    <w:rsid w:val="00A71129"/>
    <w:rsid w:val="00A95E4F"/>
    <w:rsid w:val="00B33ACA"/>
    <w:rsid w:val="00BD031A"/>
    <w:rsid w:val="00C07524"/>
    <w:rsid w:val="00C1096F"/>
    <w:rsid w:val="00C51EE7"/>
    <w:rsid w:val="00D9435B"/>
    <w:rsid w:val="00DB4195"/>
    <w:rsid w:val="00DD4D10"/>
    <w:rsid w:val="00E22248"/>
    <w:rsid w:val="00E5617D"/>
    <w:rsid w:val="00E75F5E"/>
    <w:rsid w:val="00F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2E3D8C"/>
  <w15:chartTrackingRefBased/>
  <w15:docId w15:val="{A25F07BE-420A-4665-98BC-2574D5A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30"/>
  </w:style>
  <w:style w:type="paragraph" w:styleId="Ttulo1">
    <w:name w:val="heading 1"/>
    <w:basedOn w:val="Normal"/>
    <w:next w:val="Normal"/>
    <w:link w:val="Ttulo1Car"/>
    <w:uiPriority w:val="9"/>
    <w:qFormat/>
    <w:rsid w:val="009D323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323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323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23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23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23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23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23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23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32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32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32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32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323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323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3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D3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32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32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9D3230"/>
    <w:rPr>
      <w:color w:val="5A5A5A" w:themeColor="text1" w:themeTint="A5"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9D32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D3230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9D32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3230"/>
    <w:rPr>
      <w:b/>
      <w:bCs/>
      <w:i/>
      <w:iCs/>
      <w:cap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32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3230"/>
    <w:rPr>
      <w:color w:val="000000" w:themeColor="text1"/>
      <w:shd w:val="clear" w:color="auto" w:fill="F2F2F2" w:themeFill="background1" w:themeFillShade="F2"/>
    </w:rPr>
  </w:style>
  <w:style w:type="character" w:styleId="Referenciaintensa">
    <w:name w:val="Intense Reference"/>
    <w:basedOn w:val="Fuentedeprrafopredeter"/>
    <w:uiPriority w:val="32"/>
    <w:qFormat/>
    <w:rsid w:val="009D3230"/>
    <w:rPr>
      <w:b/>
      <w:bCs/>
      <w:smallCaps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D32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D3230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9D3230"/>
    <w:rPr>
      <w:i/>
      <w:iCs/>
      <w:color w:val="auto"/>
    </w:rPr>
  </w:style>
  <w:style w:type="paragraph" w:styleId="Sinespaciado">
    <w:name w:val="No Spacing"/>
    <w:uiPriority w:val="1"/>
    <w:qFormat/>
    <w:rsid w:val="009D323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9D3230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9D3230"/>
    <w:rPr>
      <w:smallCaps/>
      <w:color w:val="404040" w:themeColor="text1" w:themeTint="BF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9D3230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D3230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4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3B6"/>
  </w:style>
  <w:style w:type="paragraph" w:styleId="Piedepgina">
    <w:name w:val="footer"/>
    <w:basedOn w:val="Normal"/>
    <w:link w:val="PiedepginaCar"/>
    <w:uiPriority w:val="99"/>
    <w:unhideWhenUsed/>
    <w:rsid w:val="0024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E9B4-D1DB-4171-A507-AB1A8E9D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Gobernación Provincial Monte Plata</dc:creator>
  <cp:keywords/>
  <dc:description/>
  <cp:lastModifiedBy>Gobernación Provincial Monte Plata</cp:lastModifiedBy>
  <cp:revision>8</cp:revision>
  <cp:lastPrinted>2025-07-29T17:45:00Z</cp:lastPrinted>
  <dcterms:created xsi:type="dcterms:W3CDTF">2025-07-28T19:48:00Z</dcterms:created>
  <dcterms:modified xsi:type="dcterms:W3CDTF">2025-07-29T17:55:00Z</dcterms:modified>
</cp:coreProperties>
</file>